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</w:pPr>
      <w:r>
        <w:t>﻿# Согласие на обработку персональных данных</w:t>
      </w:r>
    </w:p>
    <w:p>
      <w:pPr>
        <w:spacing w:after="160"/>
      </w:pPr>
      <w:r>
        <w:t>Обновлено: 26 июня 2026 г.</w:t>
      </w:r>
    </w:p>
    <w:p>
      <w:pPr>
        <w:spacing w:after="160"/>
      </w:pPr>
      <w:r>
        <w:t>Заполняя формы на сайте https://bassbrothers.ru, пользователь свободно, своей волей и в своём интересе даёт согласие оператору ИП Кропочев Константин Сергеевич, ИНН 701771970516, ОГРНИП 319703100095080, на обработку персональных данных.</w:t>
      </w:r>
    </w:p>
    <w:p>
      <w:pPr>
        <w:spacing w:after="160"/>
      </w:pPr>
      <w:r>
        <w:t>Согласие распространяется на имя, номер телефона, email при указании, сведения об автомобиле, выбранной услуге, комментарий пользователя, а также технические данные, необходимые для фиксации факта согласия и обработки заявки.</w:t>
      </w:r>
    </w:p>
    <w:p>
      <w:pPr>
        <w:spacing w:after="160"/>
      </w:pPr>
      <w:r>
        <w:t>Данные обрабатываются для связи с пользователем, консультации, расчёта стоимости, согласования даты записи, подготовки предложения, исполнения договорённостей и ведения внутреннего учёта обращений.</w:t>
      </w:r>
    </w:p>
    <w:p>
      <w:pPr>
        <w:spacing w:after="160"/>
      </w:pPr>
      <w:r>
        <w:t>Пользователь разрешает сбор, запись, систематизацию, накопление, хранение, уточнение, использование, передачу лицам, обеспечивающим работу сайта и обработку заявок, обезличивание, блокирование, удаление и уничтожение персональных данных.</w:t>
      </w:r>
    </w:p>
    <w:p>
      <w:pPr>
        <w:spacing w:after="160"/>
      </w:pPr>
      <w:r>
        <w:t>Согласие действует до достижения целей обработки или до его отзыва. Отзыв можно направить на cruzontin@gmail.com или по адресу: г. Томск, ул. Циолковского, 24, кв. 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